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DA2A" w14:textId="77777777" w:rsidR="008319D7" w:rsidRPr="003F0B37" w:rsidRDefault="008319D7" w:rsidP="008319D7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3F0B37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12B7721" wp14:editId="6B85F2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84045" cy="944307"/>
            <wp:effectExtent l="0" t="0" r="1905" b="8255"/>
            <wp:wrapSquare wrapText="bothSides"/>
            <wp:docPr id="1" name="Kép 1" descr="A képen szöveg, Betűtípus, embléma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Betűtípus, embléma, szimbólum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94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B37">
        <w:rPr>
          <w:rFonts w:ascii="Times New Roman" w:hAnsi="Times New Roman" w:cs="Times New Roman"/>
          <w:b/>
        </w:rPr>
        <w:br w:type="textWrapping" w:clear="all"/>
      </w:r>
    </w:p>
    <w:p w14:paraId="2EF8554D" w14:textId="77777777" w:rsidR="008319D7" w:rsidRPr="003F0B37" w:rsidRDefault="008319D7" w:rsidP="008319D7">
      <w:pPr>
        <w:pBdr>
          <w:top w:val="single" w:sz="4" w:space="9" w:color="auto"/>
          <w:bottom w:val="single" w:sz="4" w:space="0" w:color="auto"/>
        </w:pBd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3F0B37">
        <w:rPr>
          <w:rFonts w:ascii="Garamond" w:hAnsi="Garamond" w:cs="Times New Roman"/>
          <w:b/>
        </w:rPr>
        <w:t>SAJTÓKÖZLEMÉNY</w:t>
      </w:r>
    </w:p>
    <w:p w14:paraId="22F0A9BD" w14:textId="1726DA56" w:rsidR="00EF6ED7" w:rsidRDefault="008319D7" w:rsidP="00AD1094">
      <w:pPr>
        <w:spacing w:after="0" w:line="240" w:lineRule="auto"/>
        <w:rPr>
          <w:rStyle w:val="Kiemels2"/>
          <w:rFonts w:ascii="Garamond" w:hAnsi="Garamond" w:cs="Times New Roman"/>
          <w:bCs w:val="0"/>
        </w:rPr>
      </w:pPr>
      <w:r w:rsidRPr="008319D7">
        <w:rPr>
          <w:rFonts w:ascii="Garamond" w:hAnsi="Garamond" w:cs="Times New Roman"/>
          <w:b/>
        </w:rPr>
        <w:t>Budapest, 202</w:t>
      </w:r>
      <w:r w:rsidR="00FD2045">
        <w:rPr>
          <w:rFonts w:ascii="Garamond" w:hAnsi="Garamond" w:cs="Times New Roman"/>
          <w:b/>
        </w:rPr>
        <w:t>6</w:t>
      </w:r>
      <w:r w:rsidRPr="008319D7">
        <w:rPr>
          <w:rFonts w:ascii="Garamond" w:hAnsi="Garamond" w:cs="Times New Roman"/>
          <w:b/>
        </w:rPr>
        <w:t>.</w:t>
      </w:r>
      <w:r w:rsidR="00FD2045">
        <w:rPr>
          <w:rFonts w:ascii="Garamond" w:hAnsi="Garamond" w:cs="Times New Roman"/>
          <w:b/>
        </w:rPr>
        <w:t>0</w:t>
      </w:r>
      <w:r w:rsidR="00263BFA">
        <w:rPr>
          <w:rFonts w:ascii="Garamond" w:hAnsi="Garamond" w:cs="Times New Roman"/>
          <w:b/>
        </w:rPr>
        <w:t>6</w:t>
      </w:r>
      <w:r w:rsidRPr="008319D7">
        <w:rPr>
          <w:rFonts w:ascii="Garamond" w:hAnsi="Garamond" w:cs="Times New Roman"/>
          <w:b/>
        </w:rPr>
        <w:t>.</w:t>
      </w:r>
      <w:r w:rsidR="003776EE">
        <w:rPr>
          <w:rFonts w:ascii="Garamond" w:hAnsi="Garamond" w:cs="Times New Roman"/>
          <w:b/>
        </w:rPr>
        <w:t>17</w:t>
      </w:r>
      <w:r w:rsidRPr="008319D7">
        <w:rPr>
          <w:rFonts w:ascii="Garamond" w:hAnsi="Garamond" w:cs="Times New Roman"/>
          <w:b/>
        </w:rPr>
        <w:t>.</w:t>
      </w:r>
    </w:p>
    <w:p w14:paraId="5F245BDF" w14:textId="77777777" w:rsidR="00AD1094" w:rsidRPr="00AD1094" w:rsidRDefault="00AD1094" w:rsidP="00AD1094">
      <w:pPr>
        <w:spacing w:after="0" w:line="240" w:lineRule="auto"/>
        <w:rPr>
          <w:rFonts w:ascii="Garamond" w:hAnsi="Garamond" w:cs="Times New Roman"/>
          <w:b/>
        </w:rPr>
      </w:pPr>
    </w:p>
    <w:p w14:paraId="1D6010FF" w14:textId="77C8A5F2" w:rsidR="00A86108" w:rsidRDefault="00263BFA" w:rsidP="00EF6ED7">
      <w:pPr>
        <w:spacing w:after="0" w:line="24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NKFH</w:t>
      </w:r>
      <w:r w:rsidR="00A86108" w:rsidRPr="00A86108">
        <w:rPr>
          <w:rFonts w:ascii="Garamond" w:hAnsi="Garamond" w:cs="Times New Roman"/>
          <w:b/>
          <w:bCs/>
        </w:rPr>
        <w:t xml:space="preserve"> fellépés a tiltott kozmetikai összetevők ellen</w:t>
      </w:r>
    </w:p>
    <w:p w14:paraId="74AD80B3" w14:textId="77777777" w:rsidR="00EF6ED7" w:rsidRDefault="00EF6ED7" w:rsidP="00737E12">
      <w:pPr>
        <w:spacing w:after="0" w:line="240" w:lineRule="auto"/>
        <w:rPr>
          <w:rFonts w:ascii="Garamond" w:hAnsi="Garamond" w:cs="Times New Roman"/>
          <w:b/>
          <w:bCs/>
        </w:rPr>
      </w:pPr>
    </w:p>
    <w:p w14:paraId="2EC0194E" w14:textId="3B022216" w:rsidR="00296E66" w:rsidRPr="00296E66" w:rsidRDefault="00EF6ED7" w:rsidP="00296E66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EF6ED7">
        <w:rPr>
          <w:rFonts w:ascii="Garamond" w:hAnsi="Garamond" w:cs="Times New Roman"/>
          <w:b/>
        </w:rPr>
        <w:t xml:space="preserve">A Nemzeti Kereskedelmi és Fogyasztóvédelmi Hatóság (NKFH) </w:t>
      </w:r>
      <w:r w:rsidR="00195F7E">
        <w:rPr>
          <w:rFonts w:ascii="Garamond" w:hAnsi="Garamond" w:cs="Times New Roman"/>
          <w:b/>
        </w:rPr>
        <w:t xml:space="preserve">országos, összehangolt </w:t>
      </w:r>
      <w:r w:rsidRPr="00EF6ED7">
        <w:rPr>
          <w:rFonts w:ascii="Garamond" w:hAnsi="Garamond" w:cs="Times New Roman"/>
          <w:b/>
        </w:rPr>
        <w:t>vizsgálatot indít</w:t>
      </w:r>
      <w:r w:rsidR="00263BFA">
        <w:rPr>
          <w:rFonts w:ascii="Garamond" w:hAnsi="Garamond" w:cs="Times New Roman"/>
          <w:b/>
        </w:rPr>
        <w:t>ott</w:t>
      </w:r>
      <w:r w:rsidRPr="00EF6ED7">
        <w:rPr>
          <w:rFonts w:ascii="Garamond" w:hAnsi="Garamond" w:cs="Times New Roman"/>
          <w:b/>
        </w:rPr>
        <w:t xml:space="preserve"> </w:t>
      </w:r>
      <w:r w:rsidR="00195F7E">
        <w:rPr>
          <w:rFonts w:ascii="Garamond" w:hAnsi="Garamond" w:cs="Times New Roman"/>
          <w:b/>
        </w:rPr>
        <w:t>a kozmetikai termékekben előforduló tiltott összetevők kiszűrés</w:t>
      </w:r>
      <w:r w:rsidR="00296E66">
        <w:rPr>
          <w:rFonts w:ascii="Garamond" w:hAnsi="Garamond" w:cs="Times New Roman"/>
          <w:b/>
        </w:rPr>
        <w:t>e érdekében</w:t>
      </w:r>
      <w:r w:rsidR="00195F7E">
        <w:rPr>
          <w:rFonts w:ascii="Garamond" w:hAnsi="Garamond" w:cs="Times New Roman"/>
          <w:b/>
        </w:rPr>
        <w:t xml:space="preserve">. </w:t>
      </w:r>
      <w:r w:rsidRPr="00EF6ED7">
        <w:rPr>
          <w:rFonts w:ascii="Garamond" w:hAnsi="Garamond" w:cs="Times New Roman"/>
          <w:b/>
        </w:rPr>
        <w:t xml:space="preserve">Az ellenőrzési program célja, hogy a fogyasztók egészségére veszélyes, már </w:t>
      </w:r>
      <w:r w:rsidR="00296E66">
        <w:rPr>
          <w:rFonts w:ascii="Garamond" w:hAnsi="Garamond" w:cs="Times New Roman"/>
          <w:b/>
        </w:rPr>
        <w:t>be</w:t>
      </w:r>
      <w:r w:rsidRPr="00EF6ED7">
        <w:rPr>
          <w:rFonts w:ascii="Garamond" w:hAnsi="Garamond" w:cs="Times New Roman"/>
          <w:b/>
        </w:rPr>
        <w:t>tiltott anyagokat tartalmazó termékeket</w:t>
      </w:r>
      <w:r w:rsidR="0050170A">
        <w:rPr>
          <w:rFonts w:ascii="Garamond" w:hAnsi="Garamond" w:cs="Times New Roman"/>
          <w:b/>
        </w:rPr>
        <w:t xml:space="preserve"> kivonja a forgalomból</w:t>
      </w:r>
      <w:r w:rsidRPr="00EF6ED7">
        <w:rPr>
          <w:rFonts w:ascii="Garamond" w:hAnsi="Garamond" w:cs="Times New Roman"/>
          <w:b/>
        </w:rPr>
        <w:t xml:space="preserve">, valamint </w:t>
      </w:r>
      <w:r w:rsidR="00C27975">
        <w:rPr>
          <w:rFonts w:ascii="Garamond" w:hAnsi="Garamond" w:cs="Times New Roman"/>
          <w:b/>
        </w:rPr>
        <w:t>erősödjön</w:t>
      </w:r>
      <w:r w:rsidRPr="00EF6ED7">
        <w:rPr>
          <w:rFonts w:ascii="Garamond" w:hAnsi="Garamond" w:cs="Times New Roman"/>
          <w:b/>
        </w:rPr>
        <w:t xml:space="preserve"> a jogkövető piaci magatartás.</w:t>
      </w:r>
    </w:p>
    <w:p w14:paraId="590D6926" w14:textId="77777777" w:rsidR="00EF6ED7" w:rsidRPr="00EF6ED7" w:rsidRDefault="00EF6ED7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56144A71" w14:textId="3F2BD1F0" w:rsidR="00733D26" w:rsidRDefault="00733D26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Az uniós termékbiztonsági riasztási</w:t>
      </w:r>
      <w:r w:rsidRPr="00EF6ED7">
        <w:rPr>
          <w:rFonts w:ascii="Garamond" w:hAnsi="Garamond" w:cs="Times New Roman"/>
          <w:bCs/>
        </w:rPr>
        <w:t xml:space="preserve"> rendszerben</w:t>
      </w:r>
      <w:r>
        <w:rPr>
          <w:rFonts w:ascii="Garamond" w:hAnsi="Garamond" w:cs="Times New Roman"/>
          <w:bCs/>
        </w:rPr>
        <w:t xml:space="preserve"> </w:t>
      </w:r>
      <w:r w:rsidR="003E0B2D">
        <w:rPr>
          <w:rFonts w:ascii="Garamond" w:hAnsi="Garamond" w:cs="Times New Roman"/>
          <w:bCs/>
        </w:rPr>
        <w:t>(</w:t>
      </w:r>
      <w:r w:rsidR="003E0B2D" w:rsidRPr="00EF6ED7">
        <w:rPr>
          <w:rFonts w:ascii="Garamond" w:hAnsi="Garamond" w:cs="Times New Roman"/>
          <w:bCs/>
        </w:rPr>
        <w:t>Safety Gate</w:t>
      </w:r>
      <w:r w:rsidR="003E0B2D">
        <w:rPr>
          <w:rFonts w:ascii="Garamond" w:hAnsi="Garamond" w:cs="Times New Roman"/>
          <w:bCs/>
        </w:rPr>
        <w:t>)</w:t>
      </w:r>
      <w:r w:rsidR="003E0B2D" w:rsidRPr="00EF6ED7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2025-ben megjelenő minden harmadik riasztás, a Magyarországról bejelentett veszélyes termékeknek pedig a</w:t>
      </w:r>
      <w:r w:rsidR="00CE137A">
        <w:rPr>
          <w:rFonts w:ascii="Garamond" w:hAnsi="Garamond" w:cs="Times New Roman"/>
          <w:bCs/>
        </w:rPr>
        <w:t>z</w:t>
      </w:r>
      <w:r>
        <w:rPr>
          <w:rFonts w:ascii="Garamond" w:hAnsi="Garamond" w:cs="Times New Roman"/>
          <w:bCs/>
        </w:rPr>
        <w:t xml:space="preserve"> 51%-a kozmetikai termékkel volt kapcsolatos, így </w:t>
      </w:r>
      <w:r w:rsidR="008A66E5">
        <w:rPr>
          <w:rFonts w:ascii="Garamond" w:hAnsi="Garamond" w:cs="Times New Roman"/>
          <w:bCs/>
        </w:rPr>
        <w:t xml:space="preserve">idén is indokolt </w:t>
      </w:r>
      <w:r>
        <w:rPr>
          <w:rFonts w:ascii="Garamond" w:hAnsi="Garamond" w:cs="Times New Roman"/>
          <w:bCs/>
        </w:rPr>
        <w:t>a fokozott hatósági fellépés</w:t>
      </w:r>
      <w:r w:rsidR="00CE137A">
        <w:rPr>
          <w:rFonts w:ascii="Garamond" w:hAnsi="Garamond" w:cs="Times New Roman"/>
          <w:bCs/>
        </w:rPr>
        <w:t>.</w:t>
      </w:r>
    </w:p>
    <w:p w14:paraId="26EA8262" w14:textId="77777777" w:rsidR="00733D26" w:rsidRDefault="00733D26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0BFC6743" w14:textId="6378A8A4" w:rsidR="00EF6ED7" w:rsidRDefault="00EF6ED7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  <w:r w:rsidRPr="00EF6ED7">
        <w:rPr>
          <w:rFonts w:ascii="Garamond" w:hAnsi="Garamond" w:cs="Times New Roman"/>
          <w:bCs/>
        </w:rPr>
        <w:t xml:space="preserve">A </w:t>
      </w:r>
      <w:r w:rsidR="00910AD8">
        <w:rPr>
          <w:rFonts w:ascii="Garamond" w:hAnsi="Garamond" w:cs="Times New Roman"/>
          <w:bCs/>
        </w:rPr>
        <w:t>vizsgálatok</w:t>
      </w:r>
      <w:r w:rsidRPr="00EF6ED7">
        <w:rPr>
          <w:rFonts w:ascii="Garamond" w:hAnsi="Garamond" w:cs="Times New Roman"/>
          <w:bCs/>
        </w:rPr>
        <w:t xml:space="preserve"> középpontjában három, korábban széles körben alkalmazott, de ma már </w:t>
      </w:r>
      <w:r w:rsidR="00643B17">
        <w:rPr>
          <w:rFonts w:ascii="Garamond" w:hAnsi="Garamond" w:cs="Times New Roman"/>
          <w:bCs/>
        </w:rPr>
        <w:t>nem engedélyezett</w:t>
      </w:r>
      <w:r w:rsidR="00602512">
        <w:rPr>
          <w:rFonts w:ascii="Garamond" w:hAnsi="Garamond" w:cs="Times New Roman"/>
          <w:bCs/>
        </w:rPr>
        <w:t xml:space="preserve"> </w:t>
      </w:r>
      <w:r w:rsidRPr="00EF6ED7">
        <w:rPr>
          <w:rFonts w:ascii="Garamond" w:hAnsi="Garamond" w:cs="Times New Roman"/>
          <w:bCs/>
        </w:rPr>
        <w:t xml:space="preserve">összetevő áll: a </w:t>
      </w:r>
      <w:r w:rsidR="00A5076C" w:rsidRPr="00A5076C">
        <w:rPr>
          <w:rFonts w:ascii="Garamond" w:hAnsi="Garamond" w:cs="Times New Roman"/>
          <w:bCs/>
        </w:rPr>
        <w:t>Butylphenyl Methylpropional / Lilial (BMHCA)</w:t>
      </w:r>
      <w:r w:rsidRPr="00EF6ED7">
        <w:rPr>
          <w:rFonts w:ascii="Garamond" w:hAnsi="Garamond" w:cs="Times New Roman"/>
          <w:bCs/>
        </w:rPr>
        <w:t>, a</w:t>
      </w:r>
      <w:r w:rsidR="00A5076C">
        <w:rPr>
          <w:rFonts w:ascii="Garamond" w:hAnsi="Garamond" w:cs="Times New Roman"/>
          <w:bCs/>
        </w:rPr>
        <w:t xml:space="preserve"> </w:t>
      </w:r>
      <w:r w:rsidR="00A5076C" w:rsidRPr="00A5076C">
        <w:rPr>
          <w:rFonts w:ascii="Garamond" w:hAnsi="Garamond" w:cs="Times New Roman"/>
          <w:bCs/>
        </w:rPr>
        <w:t>Trimethylbenzoyl Diphenylphosphine Oxide (TPO)</w:t>
      </w:r>
      <w:r w:rsidRPr="00EF6ED7">
        <w:rPr>
          <w:rFonts w:ascii="Garamond" w:hAnsi="Garamond" w:cs="Times New Roman"/>
          <w:bCs/>
        </w:rPr>
        <w:t>, valamint a</w:t>
      </w:r>
      <w:r w:rsidR="00A5076C">
        <w:rPr>
          <w:rFonts w:ascii="Garamond" w:hAnsi="Garamond" w:cs="Times New Roman"/>
          <w:bCs/>
        </w:rPr>
        <w:t xml:space="preserve"> </w:t>
      </w:r>
      <w:r w:rsidR="00A5076C" w:rsidRPr="00A5076C">
        <w:rPr>
          <w:rFonts w:ascii="Garamond" w:hAnsi="Garamond" w:cs="Times New Roman"/>
          <w:bCs/>
        </w:rPr>
        <w:t>4-Methylbenzylidene Camphor (4-MBC)</w:t>
      </w:r>
      <w:r w:rsidRPr="00EF6ED7">
        <w:rPr>
          <w:rFonts w:ascii="Garamond" w:hAnsi="Garamond" w:cs="Times New Roman"/>
          <w:bCs/>
        </w:rPr>
        <w:t xml:space="preserve">. Ezen anyagok </w:t>
      </w:r>
      <w:r w:rsidR="00610499">
        <w:rPr>
          <w:rFonts w:ascii="Garamond" w:hAnsi="Garamond" w:cs="Times New Roman"/>
          <w:bCs/>
        </w:rPr>
        <w:t>alkalmazását</w:t>
      </w:r>
      <w:r w:rsidRPr="00EF6ED7">
        <w:rPr>
          <w:rFonts w:ascii="Garamond" w:hAnsi="Garamond" w:cs="Times New Roman"/>
          <w:bCs/>
        </w:rPr>
        <w:t xml:space="preserve"> az Európai Unió egészségügyi kockázat</w:t>
      </w:r>
      <w:r w:rsidR="00610499">
        <w:rPr>
          <w:rFonts w:ascii="Garamond" w:hAnsi="Garamond" w:cs="Times New Roman"/>
          <w:bCs/>
        </w:rPr>
        <w:t>ai</w:t>
      </w:r>
      <w:r w:rsidRPr="00EF6ED7">
        <w:rPr>
          <w:rFonts w:ascii="Garamond" w:hAnsi="Garamond" w:cs="Times New Roman"/>
          <w:bCs/>
        </w:rPr>
        <w:t>k – többek között reprodukciót károsító, hormonrendszert befolyásoló, illetve potenciálisan rákkeltő hatás</w:t>
      </w:r>
      <w:r w:rsidR="00610499">
        <w:rPr>
          <w:rFonts w:ascii="Garamond" w:hAnsi="Garamond" w:cs="Times New Roman"/>
          <w:bCs/>
        </w:rPr>
        <w:t>ai</w:t>
      </w:r>
      <w:r w:rsidRPr="00EF6ED7">
        <w:rPr>
          <w:rFonts w:ascii="Garamond" w:hAnsi="Garamond" w:cs="Times New Roman"/>
          <w:bCs/>
        </w:rPr>
        <w:t>k – miatt tiltotta be.</w:t>
      </w:r>
    </w:p>
    <w:p w14:paraId="4C609DE0" w14:textId="77777777" w:rsidR="00B82361" w:rsidRPr="00EF6ED7" w:rsidRDefault="00B82361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6D122CA2" w14:textId="3D86F892" w:rsidR="00EF6ED7" w:rsidRDefault="00EF6ED7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  <w:r w:rsidRPr="00EF6ED7">
        <w:rPr>
          <w:rFonts w:ascii="Garamond" w:hAnsi="Garamond" w:cs="Times New Roman"/>
          <w:bCs/>
        </w:rPr>
        <w:t xml:space="preserve">A Lilial </w:t>
      </w:r>
      <w:r w:rsidR="00602512">
        <w:rPr>
          <w:rFonts w:ascii="Garamond" w:hAnsi="Garamond" w:cs="Times New Roman"/>
          <w:bCs/>
        </w:rPr>
        <w:t>az egyik legelterjedtebb</w:t>
      </w:r>
      <w:r w:rsidR="006C4B80">
        <w:rPr>
          <w:rFonts w:ascii="Garamond" w:hAnsi="Garamond" w:cs="Times New Roman"/>
          <w:bCs/>
        </w:rPr>
        <w:t xml:space="preserve"> illatanyag</w:t>
      </w:r>
      <w:r w:rsidR="00602512">
        <w:rPr>
          <w:rFonts w:ascii="Garamond" w:hAnsi="Garamond" w:cs="Times New Roman"/>
          <w:bCs/>
        </w:rPr>
        <w:t xml:space="preserve">, </w:t>
      </w:r>
      <w:r w:rsidR="00A37F4F">
        <w:rPr>
          <w:rFonts w:ascii="Garamond" w:hAnsi="Garamond" w:cs="Times New Roman"/>
          <w:bCs/>
        </w:rPr>
        <w:t>a</w:t>
      </w:r>
      <w:r w:rsidR="006C4B80">
        <w:rPr>
          <w:rFonts w:ascii="Garamond" w:hAnsi="Garamond" w:cs="Times New Roman"/>
          <w:bCs/>
        </w:rPr>
        <w:t xml:space="preserve">mely </w:t>
      </w:r>
      <w:r w:rsidRPr="00EF6ED7">
        <w:rPr>
          <w:rFonts w:ascii="Garamond" w:hAnsi="Garamond" w:cs="Times New Roman"/>
          <w:bCs/>
        </w:rPr>
        <w:t xml:space="preserve">számos parfümben, samponban és egyéb kozmetikai termékben megtalálható volt. A TPO a műkörömépítés során </w:t>
      </w:r>
      <w:r w:rsidR="006C4B80">
        <w:rPr>
          <w:rFonts w:ascii="Garamond" w:hAnsi="Garamond" w:cs="Times New Roman"/>
          <w:bCs/>
        </w:rPr>
        <w:t xml:space="preserve">alkalmazott, </w:t>
      </w:r>
      <w:r w:rsidR="00A37F4F" w:rsidRPr="00A37F4F">
        <w:rPr>
          <w:rFonts w:ascii="Garamond" w:hAnsi="Garamond" w:cs="Times New Roman"/>
          <w:bCs/>
        </w:rPr>
        <w:t>UV-fény hatására megkötő anyagok egyik kulcsösszetevőjeként</w:t>
      </w:r>
      <w:r w:rsidRPr="00EF6ED7">
        <w:rPr>
          <w:rFonts w:ascii="Garamond" w:hAnsi="Garamond" w:cs="Times New Roman"/>
          <w:bCs/>
        </w:rPr>
        <w:t>, míg a 4-MBC elsősorban fényvédő készítményekben</w:t>
      </w:r>
      <w:r w:rsidR="006C4B80">
        <w:rPr>
          <w:rFonts w:ascii="Garamond" w:hAnsi="Garamond" w:cs="Times New Roman"/>
          <w:bCs/>
        </w:rPr>
        <w:t xml:space="preserve"> játszott </w:t>
      </w:r>
      <w:r w:rsidRPr="00EF6ED7">
        <w:rPr>
          <w:rFonts w:ascii="Garamond" w:hAnsi="Garamond" w:cs="Times New Roman"/>
          <w:bCs/>
        </w:rPr>
        <w:t>fontos szerepet.</w:t>
      </w:r>
    </w:p>
    <w:p w14:paraId="00F9EF4C" w14:textId="77777777" w:rsidR="00502FCB" w:rsidRDefault="00502FCB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1C3955B9" w14:textId="77777777" w:rsidR="00910AD8" w:rsidRDefault="00910AD8" w:rsidP="00910AD8">
      <w:pPr>
        <w:spacing w:after="0" w:line="240" w:lineRule="auto"/>
        <w:jc w:val="both"/>
        <w:rPr>
          <w:rFonts w:ascii="Garamond" w:hAnsi="Garamond" w:cs="Times New Roman"/>
          <w:bCs/>
        </w:rPr>
      </w:pPr>
      <w:r w:rsidRPr="00EF6ED7">
        <w:rPr>
          <w:rFonts w:ascii="Garamond" w:hAnsi="Garamond" w:cs="Times New Roman"/>
          <w:bCs/>
        </w:rPr>
        <w:t>A hatóság az ellenőrzések során elsősorban a termékek címkézését és összetevőlistáját vizsgálja, szükség esetén pedig mintavételre és laboratóriumi vizsgálatra is sor kerül. Amennyiben tiltott összetevő jelenléte igazolódik, a hatóság megteszi a szükséges intézkedéseket, amelyek a termék forgalomból történő kivonásától a bírság kiszabásáig terjedhetnek.</w:t>
      </w:r>
    </w:p>
    <w:p w14:paraId="3B9347E1" w14:textId="77777777" w:rsidR="00910AD8" w:rsidRDefault="00910AD8" w:rsidP="00EF6ED7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4D955AC4" w14:textId="2C2D9D93" w:rsidR="00CC5F4F" w:rsidRDefault="00502FCB" w:rsidP="00502FCB">
      <w:pPr>
        <w:spacing w:after="0" w:line="240" w:lineRule="auto"/>
        <w:jc w:val="both"/>
        <w:rPr>
          <w:rFonts w:ascii="Garamond" w:hAnsi="Garamond" w:cs="Times New Roman"/>
          <w:bCs/>
        </w:rPr>
      </w:pPr>
      <w:r w:rsidRPr="00EF6ED7">
        <w:rPr>
          <w:rFonts w:ascii="Garamond" w:hAnsi="Garamond" w:cs="Times New Roman"/>
          <w:bCs/>
        </w:rPr>
        <w:t>A</w:t>
      </w:r>
      <w:r w:rsidR="00263BFA">
        <w:rPr>
          <w:rFonts w:ascii="Garamond" w:hAnsi="Garamond" w:cs="Times New Roman"/>
          <w:bCs/>
        </w:rPr>
        <w:t xml:space="preserve"> mintavételekre </w:t>
      </w:r>
      <w:r w:rsidRPr="00EF6ED7">
        <w:rPr>
          <w:rFonts w:ascii="Garamond" w:hAnsi="Garamond" w:cs="Times New Roman"/>
          <w:bCs/>
        </w:rPr>
        <w:t>többek között bevásárlóközpontok</w:t>
      </w:r>
      <w:r w:rsidR="00263BFA">
        <w:rPr>
          <w:rFonts w:ascii="Garamond" w:hAnsi="Garamond" w:cs="Times New Roman"/>
          <w:bCs/>
        </w:rPr>
        <w:t>b</w:t>
      </w:r>
      <w:r w:rsidR="00CE137A">
        <w:rPr>
          <w:rFonts w:ascii="Garamond" w:hAnsi="Garamond" w:cs="Times New Roman"/>
          <w:bCs/>
        </w:rPr>
        <w:t>an</w:t>
      </w:r>
      <w:r w:rsidRPr="00EF6ED7">
        <w:rPr>
          <w:rFonts w:ascii="Garamond" w:hAnsi="Garamond" w:cs="Times New Roman"/>
          <w:bCs/>
        </w:rPr>
        <w:t>, áruházláncok</w:t>
      </w:r>
      <w:r w:rsidR="00263BFA">
        <w:rPr>
          <w:rFonts w:ascii="Garamond" w:hAnsi="Garamond" w:cs="Times New Roman"/>
          <w:bCs/>
        </w:rPr>
        <w:t>b</w:t>
      </w:r>
      <w:r w:rsidR="00CE137A">
        <w:rPr>
          <w:rFonts w:ascii="Garamond" w:hAnsi="Garamond" w:cs="Times New Roman"/>
          <w:bCs/>
        </w:rPr>
        <w:t>an</w:t>
      </w:r>
      <w:r w:rsidRPr="00EF6ED7">
        <w:rPr>
          <w:rFonts w:ascii="Garamond" w:hAnsi="Garamond" w:cs="Times New Roman"/>
          <w:bCs/>
        </w:rPr>
        <w:t>, kisebb kiskereskedelmi egységek</w:t>
      </w:r>
      <w:r w:rsidR="00263BFA">
        <w:rPr>
          <w:rFonts w:ascii="Garamond" w:hAnsi="Garamond" w:cs="Times New Roman"/>
          <w:bCs/>
        </w:rPr>
        <w:t>b</w:t>
      </w:r>
      <w:r w:rsidR="00CE137A">
        <w:rPr>
          <w:rFonts w:ascii="Garamond" w:hAnsi="Garamond" w:cs="Times New Roman"/>
          <w:bCs/>
        </w:rPr>
        <w:t xml:space="preserve">en </w:t>
      </w:r>
      <w:r w:rsidR="00263BFA">
        <w:rPr>
          <w:rFonts w:ascii="Garamond" w:hAnsi="Garamond" w:cs="Times New Roman"/>
          <w:bCs/>
        </w:rPr>
        <w:t>és webáruházakb</w:t>
      </w:r>
      <w:r w:rsidR="00CE137A">
        <w:rPr>
          <w:rFonts w:ascii="Garamond" w:hAnsi="Garamond" w:cs="Times New Roman"/>
          <w:bCs/>
        </w:rPr>
        <w:t xml:space="preserve">an egyaránt </w:t>
      </w:r>
      <w:r w:rsidR="00263BFA">
        <w:rPr>
          <w:rFonts w:ascii="Garamond" w:hAnsi="Garamond" w:cs="Times New Roman"/>
          <w:bCs/>
        </w:rPr>
        <w:t>sor kerül.</w:t>
      </w:r>
      <w:r w:rsidRPr="00EF6ED7">
        <w:rPr>
          <w:rFonts w:ascii="Garamond" w:hAnsi="Garamond" w:cs="Times New Roman"/>
          <w:bCs/>
        </w:rPr>
        <w:t xml:space="preserve"> Kiemelt figyelmet kapnak a harmadik országból származó termékek, </w:t>
      </w:r>
      <w:r w:rsidR="008F4127">
        <w:rPr>
          <w:rFonts w:ascii="Garamond" w:hAnsi="Garamond" w:cs="Times New Roman"/>
          <w:bCs/>
        </w:rPr>
        <w:t>továbbá</w:t>
      </w:r>
      <w:r w:rsidRPr="00EF6ED7">
        <w:rPr>
          <w:rFonts w:ascii="Garamond" w:hAnsi="Garamond" w:cs="Times New Roman"/>
          <w:bCs/>
        </w:rPr>
        <w:t xml:space="preserve"> azok a terméktípusok, amelyekkel kapcsolatban korábban már érkezett riasztás a</w:t>
      </w:r>
      <w:r w:rsidR="00263BFA">
        <w:rPr>
          <w:rFonts w:ascii="Garamond" w:hAnsi="Garamond" w:cs="Times New Roman"/>
          <w:bCs/>
        </w:rPr>
        <w:t>z uniós termékbiztonsági riasztási</w:t>
      </w:r>
      <w:r w:rsidRPr="00EF6ED7">
        <w:rPr>
          <w:rFonts w:ascii="Garamond" w:hAnsi="Garamond" w:cs="Times New Roman"/>
          <w:bCs/>
        </w:rPr>
        <w:t xml:space="preserve"> rendszerben.</w:t>
      </w:r>
      <w:r w:rsidR="00CC5F4F">
        <w:rPr>
          <w:rFonts w:ascii="Garamond" w:hAnsi="Garamond" w:cs="Times New Roman"/>
          <w:bCs/>
        </w:rPr>
        <w:t xml:space="preserve"> </w:t>
      </w:r>
    </w:p>
    <w:p w14:paraId="133763A9" w14:textId="1C04AE02" w:rsidR="00CC5F4F" w:rsidRDefault="00CC5F4F" w:rsidP="00502FCB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7A944B07" w14:textId="6D02C945" w:rsidR="00733D26" w:rsidRDefault="00733D26" w:rsidP="00502FCB">
      <w:pPr>
        <w:spacing w:after="0" w:line="240" w:lineRule="auto"/>
        <w:jc w:val="both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 fokozott hatósági fellépés mellett a fogyasztói tudatosságnak is kiemelt szerepe van egészségünk megóvása érdekében. Ezért kozmetikai terméket csak megbízható kereskedőtől vásároljunk, lehetőleg </w:t>
      </w:r>
      <w:r w:rsidR="003E4DAA">
        <w:rPr>
          <w:rFonts w:ascii="Garamond" w:hAnsi="Garamond" w:cs="Times New Roman"/>
          <w:bCs/>
        </w:rPr>
        <w:t xml:space="preserve">ne </w:t>
      </w:r>
      <w:r>
        <w:rPr>
          <w:rFonts w:ascii="Garamond" w:hAnsi="Garamond" w:cs="Times New Roman"/>
          <w:bCs/>
        </w:rPr>
        <w:t xml:space="preserve">harmadik országból </w:t>
      </w:r>
      <w:r w:rsidR="003E4DAA">
        <w:rPr>
          <w:rFonts w:ascii="Garamond" w:hAnsi="Garamond" w:cs="Times New Roman"/>
          <w:bCs/>
        </w:rPr>
        <w:t xml:space="preserve">rendeljünk, </w:t>
      </w:r>
      <w:r w:rsidR="00873B86">
        <w:rPr>
          <w:rFonts w:ascii="Garamond" w:hAnsi="Garamond" w:cs="Times New Roman"/>
          <w:bCs/>
        </w:rPr>
        <w:t xml:space="preserve">ne </w:t>
      </w:r>
      <w:r w:rsidR="003E4DAA">
        <w:rPr>
          <w:rFonts w:ascii="Garamond" w:hAnsi="Garamond" w:cs="Times New Roman"/>
          <w:bCs/>
        </w:rPr>
        <w:t>utcai árusoknál v</w:t>
      </w:r>
      <w:r w:rsidR="00990AEA">
        <w:rPr>
          <w:rFonts w:ascii="Garamond" w:hAnsi="Garamond" w:cs="Times New Roman"/>
          <w:bCs/>
        </w:rPr>
        <w:t xml:space="preserve">együnk </w:t>
      </w:r>
      <w:r w:rsidR="003E4DAA">
        <w:rPr>
          <w:rFonts w:ascii="Garamond" w:hAnsi="Garamond" w:cs="Times New Roman"/>
          <w:bCs/>
        </w:rPr>
        <w:t>ilyen árucikkeket. Kerüljük a gyanúsan olcsó kozmetikumokat, és m</w:t>
      </w:r>
      <w:r>
        <w:rPr>
          <w:rFonts w:ascii="Garamond" w:hAnsi="Garamond" w:cs="Times New Roman"/>
          <w:bCs/>
        </w:rPr>
        <w:t>inden esetben nézzük meg alaposan a terméken lévő tájékoztatást az összetevők</w:t>
      </w:r>
      <w:r w:rsidR="00406274">
        <w:rPr>
          <w:rFonts w:ascii="Garamond" w:hAnsi="Garamond" w:cs="Times New Roman"/>
          <w:bCs/>
        </w:rPr>
        <w:t>ről</w:t>
      </w:r>
      <w:r w:rsidR="003E4DAA">
        <w:rPr>
          <w:rFonts w:ascii="Garamond" w:hAnsi="Garamond" w:cs="Times New Roman"/>
          <w:bCs/>
        </w:rPr>
        <w:t xml:space="preserve">. </w:t>
      </w:r>
      <w:r>
        <w:rPr>
          <w:rFonts w:ascii="Garamond" w:hAnsi="Garamond" w:cs="Times New Roman"/>
          <w:bCs/>
        </w:rPr>
        <w:t xml:space="preserve">  </w:t>
      </w:r>
    </w:p>
    <w:p w14:paraId="494A4FD9" w14:textId="77777777" w:rsidR="00733D26" w:rsidRDefault="00733D26" w:rsidP="00502FCB">
      <w:pPr>
        <w:spacing w:after="0" w:line="240" w:lineRule="auto"/>
        <w:jc w:val="both"/>
        <w:rPr>
          <w:rFonts w:ascii="Garamond" w:hAnsi="Garamond" w:cs="Times New Roman"/>
          <w:bCs/>
        </w:rPr>
      </w:pPr>
    </w:p>
    <w:p w14:paraId="4286528B" w14:textId="182F8E61" w:rsidR="002C07E4" w:rsidRPr="00C27975" w:rsidRDefault="00EF6ED7" w:rsidP="00C27975">
      <w:pPr>
        <w:spacing w:after="0" w:line="240" w:lineRule="auto"/>
        <w:jc w:val="both"/>
        <w:rPr>
          <w:rFonts w:ascii="Garamond" w:hAnsi="Garamond" w:cs="Times New Roman"/>
          <w:bCs/>
        </w:rPr>
      </w:pPr>
      <w:r w:rsidRPr="00EF6ED7">
        <w:rPr>
          <w:rFonts w:ascii="Garamond" w:hAnsi="Garamond" w:cs="Times New Roman"/>
          <w:bCs/>
        </w:rPr>
        <w:lastRenderedPageBreak/>
        <w:t xml:space="preserve">A fogyasztók védelme érdekében kiemelten fontos, hogy a forgalomban lévő kozmetikai termékek megfeleljenek az uniós előírásoknak, és ne tartalmazzanak egészségre káros összetevőket. Az NKFH </w:t>
      </w:r>
      <w:r w:rsidR="00263BFA">
        <w:rPr>
          <w:rFonts w:ascii="Garamond" w:hAnsi="Garamond" w:cs="Times New Roman"/>
          <w:bCs/>
        </w:rPr>
        <w:t xml:space="preserve">és a szakmai irányítása alatt álló kormányhivatalok </w:t>
      </w:r>
      <w:r w:rsidRPr="00EF6ED7">
        <w:rPr>
          <w:rFonts w:ascii="Garamond" w:hAnsi="Garamond" w:cs="Times New Roman"/>
          <w:bCs/>
        </w:rPr>
        <w:t>elkötelezett</w:t>
      </w:r>
      <w:r w:rsidR="00263BFA">
        <w:rPr>
          <w:rFonts w:ascii="Garamond" w:hAnsi="Garamond" w:cs="Times New Roman"/>
          <w:bCs/>
        </w:rPr>
        <w:t>ek</w:t>
      </w:r>
      <w:r w:rsidRPr="00EF6ED7">
        <w:rPr>
          <w:rFonts w:ascii="Garamond" w:hAnsi="Garamond" w:cs="Times New Roman"/>
          <w:bCs/>
        </w:rPr>
        <w:t xml:space="preserve"> amellett, hogy a piac folyamatos ellenőrzésével biztosíts</w:t>
      </w:r>
      <w:r w:rsidR="00CE137A">
        <w:rPr>
          <w:rFonts w:ascii="Garamond" w:hAnsi="Garamond" w:cs="Times New Roman"/>
          <w:bCs/>
        </w:rPr>
        <w:t>ák</w:t>
      </w:r>
      <w:r w:rsidRPr="00EF6ED7">
        <w:rPr>
          <w:rFonts w:ascii="Garamond" w:hAnsi="Garamond" w:cs="Times New Roman"/>
          <w:bCs/>
        </w:rPr>
        <w:t xml:space="preserve"> a biztonságos termékek elérhetőségét a vásárlók számára.</w:t>
      </w:r>
    </w:p>
    <w:p w14:paraId="2ACF580F" w14:textId="77777777" w:rsidR="00C27975" w:rsidRDefault="00C27975" w:rsidP="00017CDA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1795478A" w14:textId="69FAFD20" w:rsidR="008319D7" w:rsidRPr="008319D7" w:rsidRDefault="008319D7" w:rsidP="009F3855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8319D7">
        <w:rPr>
          <w:rFonts w:ascii="Garamond" w:hAnsi="Garamond" w:cs="Times New Roman"/>
          <w:b/>
        </w:rPr>
        <w:t>További információk:</w:t>
      </w:r>
    </w:p>
    <w:p w14:paraId="54E637EC" w14:textId="77777777" w:rsidR="008319D7" w:rsidRPr="008319D7" w:rsidRDefault="008319D7" w:rsidP="009F3855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8319D7">
        <w:rPr>
          <w:rFonts w:ascii="Garamond" w:hAnsi="Garamond" w:cs="Times New Roman"/>
          <w:b/>
        </w:rPr>
        <w:t>Dr. Eitmann Norbert, sajtófőnök</w:t>
      </w:r>
    </w:p>
    <w:p w14:paraId="70D64EEC" w14:textId="0356BAA4" w:rsidR="00395F7A" w:rsidRDefault="008319D7" w:rsidP="00017CDA">
      <w:pPr>
        <w:spacing w:after="0" w:line="240" w:lineRule="auto"/>
        <w:jc w:val="both"/>
        <w:rPr>
          <w:rFonts w:ascii="Garamond" w:hAnsi="Garamond" w:cs="Times New Roman"/>
          <w:b/>
        </w:rPr>
      </w:pPr>
      <w:r w:rsidRPr="008319D7">
        <w:rPr>
          <w:rFonts w:ascii="Garamond" w:hAnsi="Garamond" w:cs="Times New Roman"/>
          <w:b/>
        </w:rPr>
        <w:t>06-30/643-0204</w:t>
      </w:r>
    </w:p>
    <w:sectPr w:rsidR="0039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186C"/>
    <w:multiLevelType w:val="multilevel"/>
    <w:tmpl w:val="1A98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26E23"/>
    <w:multiLevelType w:val="multilevel"/>
    <w:tmpl w:val="16BA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567C8"/>
    <w:multiLevelType w:val="multilevel"/>
    <w:tmpl w:val="3D6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63"/>
    <w:rsid w:val="00017CDA"/>
    <w:rsid w:val="00045B61"/>
    <w:rsid w:val="00067944"/>
    <w:rsid w:val="00090F64"/>
    <w:rsid w:val="00095173"/>
    <w:rsid w:val="000A20BD"/>
    <w:rsid w:val="000A47BC"/>
    <w:rsid w:val="000A63CE"/>
    <w:rsid w:val="000C765F"/>
    <w:rsid w:val="0011031B"/>
    <w:rsid w:val="00115E70"/>
    <w:rsid w:val="00150BF3"/>
    <w:rsid w:val="00150D45"/>
    <w:rsid w:val="00157E33"/>
    <w:rsid w:val="00185816"/>
    <w:rsid w:val="00195D89"/>
    <w:rsid w:val="00195F7E"/>
    <w:rsid w:val="001A5803"/>
    <w:rsid w:val="001A6EE8"/>
    <w:rsid w:val="001B5A4C"/>
    <w:rsid w:val="001E18DB"/>
    <w:rsid w:val="0023231C"/>
    <w:rsid w:val="00242EA7"/>
    <w:rsid w:val="0025411A"/>
    <w:rsid w:val="00263BFA"/>
    <w:rsid w:val="00265B17"/>
    <w:rsid w:val="00296E66"/>
    <w:rsid w:val="002A691C"/>
    <w:rsid w:val="002C07E4"/>
    <w:rsid w:val="002E5215"/>
    <w:rsid w:val="0032640F"/>
    <w:rsid w:val="00365E2C"/>
    <w:rsid w:val="00372997"/>
    <w:rsid w:val="003776EE"/>
    <w:rsid w:val="003825D3"/>
    <w:rsid w:val="00395F7A"/>
    <w:rsid w:val="003C640A"/>
    <w:rsid w:val="003D5A35"/>
    <w:rsid w:val="003E0B2D"/>
    <w:rsid w:val="003E4DAA"/>
    <w:rsid w:val="003F6733"/>
    <w:rsid w:val="00406274"/>
    <w:rsid w:val="00446FCE"/>
    <w:rsid w:val="0045651D"/>
    <w:rsid w:val="004E2BCB"/>
    <w:rsid w:val="0050170A"/>
    <w:rsid w:val="00502FCB"/>
    <w:rsid w:val="0056323E"/>
    <w:rsid w:val="005B74B1"/>
    <w:rsid w:val="005E597A"/>
    <w:rsid w:val="00602512"/>
    <w:rsid w:val="00602B6B"/>
    <w:rsid w:val="00610499"/>
    <w:rsid w:val="00643B17"/>
    <w:rsid w:val="006656E3"/>
    <w:rsid w:val="006C4B80"/>
    <w:rsid w:val="006E7901"/>
    <w:rsid w:val="00706B18"/>
    <w:rsid w:val="00726B4A"/>
    <w:rsid w:val="00733D26"/>
    <w:rsid w:val="00737E12"/>
    <w:rsid w:val="0078443A"/>
    <w:rsid w:val="00790A41"/>
    <w:rsid w:val="00793B54"/>
    <w:rsid w:val="007945AF"/>
    <w:rsid w:val="00810FC2"/>
    <w:rsid w:val="008319D7"/>
    <w:rsid w:val="00841AD9"/>
    <w:rsid w:val="00873B86"/>
    <w:rsid w:val="008A66E5"/>
    <w:rsid w:val="008F4127"/>
    <w:rsid w:val="0090552E"/>
    <w:rsid w:val="00910AD8"/>
    <w:rsid w:val="00950163"/>
    <w:rsid w:val="00961C4C"/>
    <w:rsid w:val="009761D9"/>
    <w:rsid w:val="00990AEA"/>
    <w:rsid w:val="009A5BA4"/>
    <w:rsid w:val="009D2A1E"/>
    <w:rsid w:val="009E02AA"/>
    <w:rsid w:val="009F3855"/>
    <w:rsid w:val="00A37F4F"/>
    <w:rsid w:val="00A5076C"/>
    <w:rsid w:val="00A6353F"/>
    <w:rsid w:val="00A86108"/>
    <w:rsid w:val="00AA7B99"/>
    <w:rsid w:val="00AB1618"/>
    <w:rsid w:val="00AC7FC4"/>
    <w:rsid w:val="00AD1094"/>
    <w:rsid w:val="00AD2738"/>
    <w:rsid w:val="00B01C14"/>
    <w:rsid w:val="00B7454A"/>
    <w:rsid w:val="00B82361"/>
    <w:rsid w:val="00B9710E"/>
    <w:rsid w:val="00BE6774"/>
    <w:rsid w:val="00C24E94"/>
    <w:rsid w:val="00C27975"/>
    <w:rsid w:val="00C35F11"/>
    <w:rsid w:val="00CB2009"/>
    <w:rsid w:val="00CB3C88"/>
    <w:rsid w:val="00CC5F4F"/>
    <w:rsid w:val="00CD3C39"/>
    <w:rsid w:val="00CE137A"/>
    <w:rsid w:val="00CE4ECC"/>
    <w:rsid w:val="00CF45C4"/>
    <w:rsid w:val="00D1207D"/>
    <w:rsid w:val="00DB15B1"/>
    <w:rsid w:val="00DD7B63"/>
    <w:rsid w:val="00DF2FEC"/>
    <w:rsid w:val="00E27209"/>
    <w:rsid w:val="00E32D13"/>
    <w:rsid w:val="00E56F63"/>
    <w:rsid w:val="00E82643"/>
    <w:rsid w:val="00E961C5"/>
    <w:rsid w:val="00E978A4"/>
    <w:rsid w:val="00EE4D75"/>
    <w:rsid w:val="00EF6ED7"/>
    <w:rsid w:val="00F256B2"/>
    <w:rsid w:val="00F91514"/>
    <w:rsid w:val="00FB2196"/>
    <w:rsid w:val="00FD079E"/>
    <w:rsid w:val="00FD2045"/>
    <w:rsid w:val="00FE538C"/>
    <w:rsid w:val="00FE60E9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2978"/>
  <w15:chartTrackingRefBased/>
  <w15:docId w15:val="{D407C5DD-7677-45E3-9D69-C89ED4CC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6F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6F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6F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6F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6F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6F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6F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6F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6F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6F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6F63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1B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B5A4C"/>
    <w:rPr>
      <w:b/>
      <w:bCs/>
    </w:rPr>
  </w:style>
  <w:style w:type="paragraph" w:customStyle="1" w:styleId="isselectedend">
    <w:name w:val="isselectedend"/>
    <w:basedOn w:val="Norml"/>
    <w:rsid w:val="0004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395F7A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95F7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9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2660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Mercédesz</dc:creator>
  <cp:keywords/>
  <dc:description/>
  <cp:lastModifiedBy>NKFH Sajtó</cp:lastModifiedBy>
  <cp:revision>2</cp:revision>
  <dcterms:created xsi:type="dcterms:W3CDTF">2026-06-10T09:21:00Z</dcterms:created>
  <dcterms:modified xsi:type="dcterms:W3CDTF">2026-06-10T09:21:00Z</dcterms:modified>
</cp:coreProperties>
</file>